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2A939" w14:textId="292476DE" w:rsidR="00565CE5" w:rsidRPr="00565CE5" w:rsidRDefault="00565CE5" w:rsidP="00565CE5">
      <w:pPr>
        <w:spacing w:after="0" w:line="240" w:lineRule="auto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Tjekliste</w:t>
      </w:r>
      <w:r w:rsidR="00F82F01">
        <w:rPr>
          <w:rFonts w:asciiTheme="majorHAnsi" w:hAnsiTheme="majorHAnsi"/>
          <w:b/>
          <w:bCs/>
          <w:sz w:val="32"/>
          <w:szCs w:val="32"/>
        </w:rPr>
        <w:t xml:space="preserve"> - generel</w:t>
      </w:r>
    </w:p>
    <w:p w14:paraId="77F2C1C0" w14:textId="77777777" w:rsidR="00565CE5" w:rsidRDefault="00565CE5" w:rsidP="00565CE5">
      <w:pPr>
        <w:spacing w:after="0" w:line="240" w:lineRule="auto"/>
        <w:rPr>
          <w:szCs w:val="24"/>
        </w:rPr>
      </w:pPr>
    </w:p>
    <w:p w14:paraId="36FFDEFB" w14:textId="4AE5E188" w:rsidR="00565CE5" w:rsidRDefault="00565CE5" w:rsidP="00565CE5">
      <w:pPr>
        <w:spacing w:after="0" w:line="240" w:lineRule="auto"/>
        <w:rPr>
          <w:szCs w:val="24"/>
        </w:rPr>
      </w:pPr>
      <w:r>
        <w:rPr>
          <w:szCs w:val="24"/>
        </w:rPr>
        <w:t>Tjeklisten</w:t>
      </w:r>
      <w:r w:rsidRPr="0019629D">
        <w:rPr>
          <w:szCs w:val="24"/>
        </w:rPr>
        <w:t xml:space="preserve"> kan anvendes som inspiration til kortlægning af det arbejdsmiljø, der knytte</w:t>
      </w:r>
      <w:r>
        <w:rPr>
          <w:szCs w:val="24"/>
        </w:rPr>
        <w:t>r sig t</w:t>
      </w:r>
      <w:r w:rsidRPr="0019629D">
        <w:rPr>
          <w:szCs w:val="24"/>
        </w:rPr>
        <w:t>il de nævnte forhold.</w:t>
      </w:r>
    </w:p>
    <w:p w14:paraId="111A2352" w14:textId="77777777" w:rsidR="00565CE5" w:rsidRDefault="00565CE5" w:rsidP="00565CE5">
      <w:pPr>
        <w:spacing w:after="0" w:line="240" w:lineRule="auto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"/>
        <w:gridCol w:w="3104"/>
        <w:gridCol w:w="6505"/>
        <w:gridCol w:w="10"/>
      </w:tblGrid>
      <w:tr w:rsidR="00565CE5" w14:paraId="7F578366" w14:textId="77777777" w:rsidTr="0036515E">
        <w:trPr>
          <w:trHeight w:val="567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C9B5FD" w14:textId="69C12EA2" w:rsidR="00565CE5" w:rsidRDefault="00796E38" w:rsidP="00565CE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Typiske </w:t>
            </w:r>
            <w:r w:rsidR="00565CE5">
              <w:rPr>
                <w:b/>
                <w:bCs/>
              </w:rPr>
              <w:t>forhold ved arbejdet, som kan give anledning til arbejdsmiljømæssige påvirkninger</w:t>
            </w:r>
          </w:p>
        </w:tc>
      </w:tr>
      <w:tr w:rsidR="00565CE5" w:rsidRPr="00565CE5" w14:paraId="6B95558C" w14:textId="77777777" w:rsidTr="00565CE5"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DA1597" w14:textId="22D7C0A8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Fysiske forhold</w:t>
            </w:r>
          </w:p>
          <w:p w14:paraId="617B2FB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DE1CAF5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Arbejdslokalet</w:t>
            </w:r>
          </w:p>
          <w:p w14:paraId="6A33E62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4124FF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Gulve</w:t>
            </w:r>
          </w:p>
          <w:p w14:paraId="2D93C8F2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1990C78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Varemodtag./forsendelse</w:t>
            </w:r>
          </w:p>
          <w:p w14:paraId="62444BA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1183BC8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Temperatur</w:t>
            </w:r>
          </w:p>
          <w:p w14:paraId="49BA653C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ECA992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Støj og vibrationer</w:t>
            </w:r>
          </w:p>
          <w:p w14:paraId="0D610A7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EDA2BCC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Belysning</w:t>
            </w:r>
          </w:p>
          <w:p w14:paraId="72CF2B6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10C085F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Velfærdsforhold</w:t>
            </w:r>
          </w:p>
        </w:tc>
        <w:tc>
          <w:tcPr>
            <w:tcW w:w="338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25D204" w14:textId="4A06B0D7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Eksempler</w:t>
            </w:r>
          </w:p>
          <w:p w14:paraId="6CF6B4B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F8106A9" w14:textId="339F87B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Arbejdslokalets indretning, pladsforhold, transportveje, træk</w:t>
            </w:r>
          </w:p>
          <w:p w14:paraId="23E9643A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BB6CEF3" w14:textId="04D2A9C6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Rengøring, skridsikkerhed, vedligeholdelse</w:t>
            </w:r>
          </w:p>
          <w:p w14:paraId="3F2E1DDD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73C7C1A" w14:textId="20C7C1B6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Transportveje, brug af hjælpemidler (sækkevogn, rullebord)</w:t>
            </w:r>
          </w:p>
          <w:p w14:paraId="1671E2F7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A1CD853" w14:textId="2A5F201C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Varme/kulde, luftfugtighed, luftskifte</w:t>
            </w:r>
          </w:p>
          <w:p w14:paraId="2FA3C3A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8953C1A" w14:textId="1E5FA678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Ventilationsanlæg, køleanlæg, maskiner, akustik</w:t>
            </w:r>
          </w:p>
          <w:p w14:paraId="502F7CE6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8D75A06" w14:textId="56820A55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Belysningskvalitet, tilgang af dagslys</w:t>
            </w:r>
          </w:p>
          <w:p w14:paraId="08A5633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BDAD518" w14:textId="55D33652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Frokoststue, toilet, bad og omklædning</w:t>
            </w:r>
          </w:p>
          <w:p w14:paraId="1BB21B59" w14:textId="77777777" w:rsid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52DDD73" w14:textId="167B8536" w:rsidR="00797111" w:rsidRPr="00565CE5" w:rsidRDefault="00797111" w:rsidP="00565C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5CE5" w:rsidRPr="00565CE5" w14:paraId="6AE84FC0" w14:textId="77777777" w:rsidTr="00565CE5">
        <w:tc>
          <w:tcPr>
            <w:tcW w:w="1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90703C" w14:textId="7DBB10B4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Ergonomiske forhold</w:t>
            </w:r>
          </w:p>
          <w:p w14:paraId="772E7C05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D58BDE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Tungt arbejde</w:t>
            </w:r>
          </w:p>
          <w:p w14:paraId="607B45E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1EA7A379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03708B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Arbejdsstillinger</w:t>
            </w:r>
          </w:p>
          <w:p w14:paraId="7A551676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D4B947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53EEDBD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Variation</w:t>
            </w:r>
          </w:p>
          <w:p w14:paraId="0A335457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E3737A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75E6498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Instruktion</w:t>
            </w:r>
          </w:p>
          <w:p w14:paraId="5B46092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8D96F77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895E35A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Arbejdshøjder</w:t>
            </w:r>
          </w:p>
          <w:p w14:paraId="693FB33B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BCBDFD6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756E2D1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IT-arbejde</w:t>
            </w:r>
          </w:p>
        </w:tc>
        <w:tc>
          <w:tcPr>
            <w:tcW w:w="338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35F006" w14:textId="0C7CB91D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Eksempler</w:t>
            </w:r>
          </w:p>
          <w:p w14:paraId="60461CAD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CC6F47B" w14:textId="7E4478C9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Løft og bæring af tunge byrder (f</w:t>
            </w:r>
            <w:r w:rsidR="00797111">
              <w:rPr>
                <w:sz w:val="20"/>
                <w:szCs w:val="20"/>
              </w:rPr>
              <w:t>x</w:t>
            </w:r>
            <w:r w:rsidRPr="00565CE5">
              <w:rPr>
                <w:sz w:val="20"/>
                <w:szCs w:val="20"/>
              </w:rPr>
              <w:t xml:space="preserve"> kasser, sække eller spande), arbejdsforhold ifm. lagerplads, træk og skub af tunge vogne</w:t>
            </w:r>
          </w:p>
          <w:p w14:paraId="779E1881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71EF697" w14:textId="23DAC34A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Foroverbøjet eller drejet ryg, længerevarende stillestående eller stillesiddende arbejde, arbejde over skulderhøjde og under knæhøjde</w:t>
            </w:r>
          </w:p>
          <w:p w14:paraId="49E6BDB8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40924E5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Bruges kroppen varieret, så det ikke er de samme arbejdsfunktioner, der udføres en hel arbejdsdag?</w:t>
            </w:r>
          </w:p>
          <w:p w14:paraId="5DD931F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05FBE1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Er der givet instruktion eller oplæring i, hvordan kroppen belastes mindst muligt?</w:t>
            </w:r>
          </w:p>
          <w:p w14:paraId="240BF92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A63338C" w14:textId="5ECC787A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Er arbejdshøjderne tilpasset medarbejderne så godt som muligt f</w:t>
            </w:r>
            <w:r w:rsidR="00797111">
              <w:rPr>
                <w:sz w:val="20"/>
                <w:szCs w:val="20"/>
              </w:rPr>
              <w:t>x</w:t>
            </w:r>
            <w:r w:rsidRPr="00565CE5">
              <w:rPr>
                <w:sz w:val="20"/>
                <w:szCs w:val="20"/>
              </w:rPr>
              <w:t xml:space="preserve"> ved plukkebord, skranke, pakkebord?</w:t>
            </w:r>
          </w:p>
          <w:p w14:paraId="4ABD79E5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1FA1FBB" w14:textId="0A5C9016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Tilpasning til flere brugere, skærmens placering i højde og dybde, tastaturhøjde, placering af materiale, arbejdsstol</w:t>
            </w:r>
          </w:p>
          <w:p w14:paraId="4C85ECD8" w14:textId="77777777" w:rsid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27CDAF2" w14:textId="03CC37D1" w:rsidR="00797111" w:rsidRPr="00565CE5" w:rsidRDefault="00797111" w:rsidP="00565C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5CE5" w14:paraId="6B04FD78" w14:textId="77777777" w:rsidTr="00565CE5">
        <w:tc>
          <w:tcPr>
            <w:tcW w:w="161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C5EB" w14:textId="1C10407C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Psykiske forhold</w:t>
            </w:r>
          </w:p>
          <w:p w14:paraId="1C0C90FB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922A109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Samarbejde</w:t>
            </w:r>
          </w:p>
          <w:p w14:paraId="3088A46C" w14:textId="77777777" w:rsidR="00565CE5" w:rsidRPr="00565CE5" w:rsidRDefault="00565CE5" w:rsidP="00565CE5">
            <w:pPr>
              <w:pStyle w:val="Sidehoved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</w:p>
          <w:p w14:paraId="1926F7EB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701AC85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Arbejdstid</w:t>
            </w:r>
          </w:p>
          <w:p w14:paraId="66441BF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DF2C985" w14:textId="3AB0CC24" w:rsid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Tidspres</w:t>
            </w:r>
          </w:p>
          <w:p w14:paraId="2B9460EA" w14:textId="77777777" w:rsidR="00B632B6" w:rsidRPr="00565CE5" w:rsidRDefault="00B632B6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DB91D9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Indflydelse</w:t>
            </w:r>
          </w:p>
          <w:p w14:paraId="11B0583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533DD5D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1C00DE8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Information</w:t>
            </w:r>
          </w:p>
          <w:p w14:paraId="5FE23DF1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56F3D6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1792DBF4" w14:textId="04318FE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Variation</w:t>
            </w:r>
          </w:p>
          <w:p w14:paraId="780CE313" w14:textId="77777777" w:rsidR="00565CE5" w:rsidRPr="00565CE5" w:rsidRDefault="00565CE5" w:rsidP="00565CE5">
            <w:pPr>
              <w:spacing w:after="0" w:line="240" w:lineRule="auto"/>
              <w:rPr>
                <w:rFonts w:ascii="Wingdings" w:hAnsi="Wingdings"/>
                <w:sz w:val="20"/>
                <w:szCs w:val="20"/>
              </w:rPr>
            </w:pPr>
          </w:p>
          <w:p w14:paraId="21703C07" w14:textId="77777777" w:rsidR="00565CE5" w:rsidRPr="00565CE5" w:rsidRDefault="00565CE5" w:rsidP="00565CE5">
            <w:pPr>
              <w:spacing w:after="0" w:line="240" w:lineRule="auto"/>
              <w:rPr>
                <w:rFonts w:ascii="Wingdings" w:hAnsi="Wingdings"/>
                <w:sz w:val="20"/>
                <w:szCs w:val="20"/>
              </w:rPr>
            </w:pPr>
          </w:p>
          <w:p w14:paraId="69BB9036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Alenearbejde</w:t>
            </w:r>
          </w:p>
          <w:p w14:paraId="5B98663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09757AE" w14:textId="76C585A3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 Anerkendelse</w:t>
            </w:r>
          </w:p>
        </w:tc>
        <w:tc>
          <w:tcPr>
            <w:tcW w:w="338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6B0D" w14:textId="36869A22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lastRenderedPageBreak/>
              <w:t>Eksempler</w:t>
            </w:r>
          </w:p>
          <w:p w14:paraId="5616BE72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194EFDC" w14:textId="33CE62C8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 xml:space="preserve">Samarbejde mellem faggrupper, mellem afdelinger, i </w:t>
            </w:r>
            <w:r w:rsidR="0018053A">
              <w:rPr>
                <w:sz w:val="20"/>
                <w:szCs w:val="20"/>
              </w:rPr>
              <w:t>arbejdsmiljø</w:t>
            </w:r>
            <w:r w:rsidRPr="00565CE5">
              <w:rPr>
                <w:sz w:val="20"/>
                <w:szCs w:val="20"/>
              </w:rPr>
              <w:t>organisationen, i samarbejdsudvalg, medarbejdersamtaler, personalemøder</w:t>
            </w:r>
          </w:p>
          <w:p w14:paraId="09C2999A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98B51C9" w14:textId="56F635DE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Tilrettelæggelse og ændringer af arbejdstiden</w:t>
            </w:r>
          </w:p>
          <w:p w14:paraId="40CD3F45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1D011D3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Er det nødvendigt med ekstra anstrengelser for at løse opgaverne?</w:t>
            </w:r>
          </w:p>
          <w:p w14:paraId="4EC9ECEB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392C079" w14:textId="3E7D61D0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Indflydelse på eget arbejde: tempo og metode, generende afbrydelser i arbejdet, indflydelse på egen faglig udvikling</w:t>
            </w:r>
          </w:p>
          <w:p w14:paraId="1FEEB847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42038DD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 xml:space="preserve">Er der procedurer der sikrer, at den nødvendige information kommer rundt på apoteket? </w:t>
            </w:r>
          </w:p>
          <w:p w14:paraId="03322B3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6AF8D0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Bruges psyken “varieret”? Er der forskellige krav til koncentration og opmærksomhed i løbet af arbejdsdagen?</w:t>
            </w:r>
          </w:p>
          <w:p w14:paraId="07C329E8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52B6F43" w14:textId="2FA5E7EB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Social kontakt, kollegial støtte, risiko for ulykker</w:t>
            </w:r>
          </w:p>
          <w:p w14:paraId="4E58503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22D4305" w14:textId="0ABEECC7" w:rsid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Anerkendelse og påskønnelse af arbejdet</w:t>
            </w:r>
          </w:p>
          <w:p w14:paraId="5132F0B0" w14:textId="77777777" w:rsidR="00797111" w:rsidRDefault="00797111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D09C630" w14:textId="12A4AA7D" w:rsidR="00B632B6" w:rsidRPr="00565CE5" w:rsidRDefault="00B632B6" w:rsidP="00565C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5CE5" w:rsidRPr="00565CE5" w14:paraId="7FF56EB7" w14:textId="77777777" w:rsidTr="00565CE5">
        <w:tc>
          <w:tcPr>
            <w:tcW w:w="16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E339" w14:textId="598E4FEE" w:rsidR="00565CE5" w:rsidRPr="00B632B6" w:rsidRDefault="00565CE5" w:rsidP="00565CE5">
            <w:pPr>
              <w:spacing w:after="0" w:line="240" w:lineRule="auto"/>
              <w:jc w:val="both"/>
            </w:pPr>
            <w:r w:rsidRPr="00B632B6">
              <w:rPr>
                <w:b/>
              </w:rPr>
              <w:lastRenderedPageBreak/>
              <w:t>Kemiske/biologiske forhold</w:t>
            </w:r>
          </w:p>
          <w:p w14:paraId="0725DAA7" w14:textId="77777777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241DD15" w14:textId="30859FD7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="008D4D92">
              <w:rPr>
                <w:sz w:val="20"/>
                <w:szCs w:val="20"/>
              </w:rPr>
              <w:t>Kemisk risikovurdering</w:t>
            </w:r>
          </w:p>
          <w:p w14:paraId="43CB531C" w14:textId="77777777" w:rsid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4655D9C" w14:textId="77777777" w:rsidR="00EF0579" w:rsidRDefault="00EF0579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BF3F241" w14:textId="77777777" w:rsidR="00111BA7" w:rsidRDefault="00111BA7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BD8B59F" w14:textId="7851E1FB" w:rsidR="00111BA7" w:rsidRPr="00565CE5" w:rsidRDefault="00111BA7" w:rsidP="00111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Rengøringsmidler</w:t>
            </w:r>
          </w:p>
          <w:p w14:paraId="15195A91" w14:textId="77777777" w:rsidR="00111BA7" w:rsidRPr="00565CE5" w:rsidRDefault="00111BA7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A4022E6" w14:textId="1591F410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>Stoffer og materialer</w:t>
            </w:r>
          </w:p>
          <w:p w14:paraId="3987C791" w14:textId="77777777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8FFE2BD" w14:textId="1B4CC216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>Blanding af penicillinmikstur</w:t>
            </w:r>
          </w:p>
          <w:p w14:paraId="7BAA3710" w14:textId="77777777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4C0F48D0" w14:textId="6ABE8947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>Sortering af returmedicin</w:t>
            </w:r>
          </w:p>
          <w:p w14:paraId="016931E7" w14:textId="77777777" w:rsidR="00565CE5" w:rsidRPr="00565CE5" w:rsidRDefault="00565CE5" w:rsidP="00565C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BAC1255" w14:textId="2AA546FB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>Dosisdispensering</w:t>
            </w:r>
          </w:p>
        </w:tc>
        <w:tc>
          <w:tcPr>
            <w:tcW w:w="3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0F2F" w14:textId="439D3BCC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Eksempler</w:t>
            </w:r>
          </w:p>
          <w:p w14:paraId="0E7B6E3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D762D93" w14:textId="011785F8" w:rsidR="00EF0579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 xml:space="preserve">Er der udarbejdet </w:t>
            </w:r>
            <w:r w:rsidR="00EF0579">
              <w:rPr>
                <w:sz w:val="20"/>
                <w:szCs w:val="20"/>
              </w:rPr>
              <w:t>en kemisk risikovurdering for produkter</w:t>
            </w:r>
            <w:r w:rsidR="00BE3434">
              <w:rPr>
                <w:sz w:val="20"/>
                <w:szCs w:val="20"/>
              </w:rPr>
              <w:t>/rengøringsmidler</w:t>
            </w:r>
            <w:r w:rsidR="00EF0579">
              <w:rPr>
                <w:sz w:val="20"/>
                <w:szCs w:val="20"/>
              </w:rPr>
              <w:t xml:space="preserve"> og de processer produkterne indgår i?</w:t>
            </w:r>
            <w:r w:rsidR="00111BA7">
              <w:rPr>
                <w:sz w:val="20"/>
                <w:szCs w:val="20"/>
              </w:rPr>
              <w:t xml:space="preserve"> Er der sikkerhedsdatablade </w:t>
            </w:r>
            <w:r w:rsidR="006714FA">
              <w:rPr>
                <w:sz w:val="20"/>
                <w:szCs w:val="20"/>
              </w:rPr>
              <w:t xml:space="preserve">(SDS) </w:t>
            </w:r>
            <w:r w:rsidR="00111BA7">
              <w:rPr>
                <w:sz w:val="20"/>
                <w:szCs w:val="20"/>
              </w:rPr>
              <w:t>for produkterne?</w:t>
            </w:r>
          </w:p>
          <w:p w14:paraId="2689BB40" w14:textId="77777777" w:rsidR="00111BA7" w:rsidRPr="00565CE5" w:rsidRDefault="00111BA7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C219905" w14:textId="4D77A4CF" w:rsidR="00565CE5" w:rsidRDefault="00392EDE" w:rsidP="00565C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Sanering af rengøringsmidler - anvendes der så få </w:t>
            </w:r>
            <w:r w:rsidR="00D43C86">
              <w:rPr>
                <w:sz w:val="20"/>
                <w:szCs w:val="20"/>
              </w:rPr>
              <w:t xml:space="preserve">midler </w:t>
            </w:r>
            <w:r>
              <w:rPr>
                <w:sz w:val="20"/>
                <w:szCs w:val="20"/>
              </w:rPr>
              <w:t>som muligt?</w:t>
            </w:r>
          </w:p>
          <w:p w14:paraId="4BA34928" w14:textId="77777777" w:rsidR="00111BA7" w:rsidRPr="00565CE5" w:rsidRDefault="00111BA7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3FF81F98" w14:textId="1A0CA2C6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Håndtering af råvarer, rengøringsmidler og desinfektionsmidler</w:t>
            </w:r>
          </w:p>
          <w:p w14:paraId="2CE0EEB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C3212C2" w14:textId="71CD4445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Anvendelse af handsker eller masker</w:t>
            </w:r>
          </w:p>
          <w:p w14:paraId="38066C2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696EE4AF" w14:textId="6AC100B4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Fysiske forhold, instruktion</w:t>
            </w:r>
          </w:p>
          <w:p w14:paraId="5E47FE57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AF5379C" w14:textId="53356C40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Fysiske forhold, lugtgener, blisterpakninger, tabletdelinger, handsker, masker</w:t>
            </w:r>
          </w:p>
          <w:p w14:paraId="7C6313A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5CE5" w:rsidRPr="00565CE5" w14:paraId="5FB51124" w14:textId="77777777" w:rsidTr="00565CE5">
        <w:tc>
          <w:tcPr>
            <w:tcW w:w="16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514E" w14:textId="4386ABAA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Ulykker</w:t>
            </w:r>
          </w:p>
          <w:p w14:paraId="322CC353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A4E2482" w14:textId="21A0CB06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>Kanylestik</w:t>
            </w:r>
          </w:p>
          <w:p w14:paraId="22DB9BDE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DF76B3D" w14:textId="309975BB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 xml:space="preserve">Intern/ekstern transport og </w:t>
            </w:r>
          </w:p>
          <w:p w14:paraId="77D9E9F5" w14:textId="64C0A3F7" w:rsidR="00565CE5" w:rsidRPr="00565CE5" w:rsidRDefault="00565CE5" w:rsidP="00565CE5">
            <w:pPr>
              <w:pStyle w:val="Sidehoved"/>
              <w:tabs>
                <w:tab w:val="clear" w:pos="4819"/>
                <w:tab w:val="clear" w:pos="9638"/>
                <w:tab w:val="left" w:pos="426"/>
              </w:tabs>
              <w:ind w:left="284" w:hanging="284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ab/>
              <w:t>færdsel</w:t>
            </w:r>
          </w:p>
          <w:p w14:paraId="4909D429" w14:textId="77777777" w:rsidR="00972692" w:rsidRDefault="00972692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BE868A7" w14:textId="5F3C28ED" w:rsidR="002949A9" w:rsidRPr="00565CE5" w:rsidRDefault="002949A9" w:rsidP="002949A9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Trafiksikkerhed</w:t>
            </w:r>
          </w:p>
          <w:p w14:paraId="5B9647EC" w14:textId="77777777" w:rsidR="002949A9" w:rsidRDefault="002949A9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10CF159" w14:textId="0A464487" w:rsidR="00972692" w:rsidRPr="00565CE5" w:rsidRDefault="00972692" w:rsidP="00972692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Løft</w:t>
            </w:r>
          </w:p>
          <w:p w14:paraId="43AB9FA0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2A17904C" w14:textId="44BFAE5B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 w:rsidR="00972692">
              <w:rPr>
                <w:sz w:val="20"/>
                <w:szCs w:val="20"/>
              </w:rPr>
              <w:t xml:space="preserve"> </w:t>
            </w:r>
            <w:r w:rsidRPr="00565CE5">
              <w:rPr>
                <w:sz w:val="20"/>
                <w:szCs w:val="20"/>
              </w:rPr>
              <w:t>Røveri, overfald og trusler</w:t>
            </w:r>
          </w:p>
          <w:p w14:paraId="65077EE9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9F89" w14:textId="20747F7D" w:rsidR="00565CE5" w:rsidRPr="00B632B6" w:rsidRDefault="00565CE5" w:rsidP="00565CE5">
            <w:pPr>
              <w:spacing w:after="0" w:line="240" w:lineRule="auto"/>
            </w:pPr>
            <w:r w:rsidRPr="00B632B6">
              <w:rPr>
                <w:b/>
              </w:rPr>
              <w:t>Eksempler</w:t>
            </w:r>
          </w:p>
          <w:p w14:paraId="72A14460" w14:textId="77777777" w:rsidR="00565CE5" w:rsidRPr="00565CE5" w:rsidRDefault="00565CE5" w:rsidP="00565CE5">
            <w:pPr>
              <w:pStyle w:val="Sidehoved"/>
              <w:tabs>
                <w:tab w:val="clear" w:pos="4819"/>
                <w:tab w:val="clear" w:pos="9638"/>
              </w:tabs>
              <w:rPr>
                <w:sz w:val="20"/>
                <w:szCs w:val="20"/>
              </w:rPr>
            </w:pPr>
          </w:p>
          <w:p w14:paraId="2FC90F96" w14:textId="5E53A132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 xml:space="preserve">Risiko for kanylestik </w:t>
            </w:r>
            <w:r w:rsidR="00585B3F">
              <w:rPr>
                <w:sz w:val="20"/>
                <w:szCs w:val="20"/>
              </w:rPr>
              <w:t>-</w:t>
            </w:r>
            <w:r w:rsidRPr="00565CE5">
              <w:rPr>
                <w:sz w:val="20"/>
                <w:szCs w:val="20"/>
              </w:rPr>
              <w:t xml:space="preserve"> foranstaltninger?</w:t>
            </w:r>
          </w:p>
          <w:p w14:paraId="4F67B8F2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92EF261" w14:textId="495BE3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Adgangsveje, kørsel, arbejde i højder, arbejde på trappestiger, glatte gulve</w:t>
            </w:r>
          </w:p>
          <w:p w14:paraId="7915649A" w14:textId="1529D96E" w:rsid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018708DD" w14:textId="77777777" w:rsidR="00B632B6" w:rsidRDefault="00B632B6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BA81BEF" w14:textId="0D33C1BD" w:rsidR="002949A9" w:rsidRDefault="002949A9" w:rsidP="00565C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 der opmærksomhed på sikker kørsel?</w:t>
            </w:r>
          </w:p>
          <w:p w14:paraId="13B8F2E9" w14:textId="77777777" w:rsidR="002949A9" w:rsidRPr="00565CE5" w:rsidRDefault="002949A9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44C1615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Risiko for pludselige løfteskader?</w:t>
            </w:r>
          </w:p>
          <w:p w14:paraId="49BFB73F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5AE5BCA8" w14:textId="65322013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sz w:val="20"/>
                <w:szCs w:val="20"/>
              </w:rPr>
              <w:t>Forebyggende foranstaltninger og planer til at afhjælpe krise-reaktioner</w:t>
            </w:r>
          </w:p>
          <w:p w14:paraId="3A8371E4" w14:textId="77777777" w:rsidR="00565CE5" w:rsidRP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65CE5" w:rsidRPr="00B632B6" w14:paraId="2E0F455A" w14:textId="77777777" w:rsidTr="00B632B6">
        <w:trPr>
          <w:gridBefore w:val="1"/>
          <w:gridAfter w:val="1"/>
          <w:wBefore w:w="5" w:type="pct"/>
          <w:wAfter w:w="5" w:type="pct"/>
        </w:trPr>
        <w:tc>
          <w:tcPr>
            <w:tcW w:w="1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A4B9" w14:textId="77777777" w:rsidR="00565CE5" w:rsidRPr="00B632B6" w:rsidRDefault="00565CE5" w:rsidP="00565CE5">
            <w:pPr>
              <w:spacing w:after="0" w:line="240" w:lineRule="auto"/>
              <w:rPr>
                <w:b/>
                <w:bCs/>
              </w:rPr>
            </w:pPr>
            <w:r w:rsidRPr="00B632B6">
              <w:rPr>
                <w:b/>
                <w:bCs/>
              </w:rPr>
              <w:t>Sygefravær:</w:t>
            </w:r>
          </w:p>
          <w:p w14:paraId="63650FF7" w14:textId="34F7B306" w:rsidR="00565CE5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</w:p>
          <w:p w14:paraId="7D906C94" w14:textId="6A644EAB" w:rsidR="00972692" w:rsidRPr="00565CE5" w:rsidRDefault="00972692" w:rsidP="00972692">
            <w:pPr>
              <w:spacing w:after="0" w:line="240" w:lineRule="auto"/>
              <w:rPr>
                <w:sz w:val="20"/>
                <w:szCs w:val="20"/>
              </w:rPr>
            </w:pPr>
            <w:r w:rsidRPr="00565CE5">
              <w:rPr>
                <w:rFonts w:ascii="Wingdings" w:hAnsi="Wingdings"/>
                <w:sz w:val="20"/>
                <w:szCs w:val="20"/>
              </w:rPr>
              <w:t></w:t>
            </w:r>
            <w:r w:rsidRPr="00565C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Sygefravær</w:t>
            </w:r>
          </w:p>
          <w:p w14:paraId="372270DE" w14:textId="433A6035" w:rsidR="00565CE5" w:rsidRPr="00B632B6" w:rsidRDefault="00565CE5" w:rsidP="00565C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C1FA" w14:textId="77777777" w:rsidR="00565CE5" w:rsidRPr="00B632B6" w:rsidRDefault="00565CE5" w:rsidP="00565C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82E58AF" w14:textId="77777777" w:rsidR="00565CE5" w:rsidRPr="00B632B6" w:rsidRDefault="00565CE5" w:rsidP="00565C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50CE247" w14:textId="77777777" w:rsidR="00565CE5" w:rsidRPr="00B632B6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B632B6">
              <w:rPr>
                <w:sz w:val="20"/>
                <w:szCs w:val="20"/>
              </w:rPr>
              <w:t>Er der forhold i arbejdet, der kan medvirke til sygefravær?</w:t>
            </w:r>
          </w:p>
          <w:p w14:paraId="1A519A2F" w14:textId="77777777" w:rsidR="00565CE5" w:rsidRPr="00B632B6" w:rsidRDefault="00565CE5" w:rsidP="00565CE5">
            <w:pPr>
              <w:spacing w:after="0" w:line="240" w:lineRule="auto"/>
              <w:rPr>
                <w:sz w:val="20"/>
                <w:szCs w:val="20"/>
              </w:rPr>
            </w:pPr>
            <w:r w:rsidRPr="00B632B6">
              <w:rPr>
                <w:sz w:val="20"/>
                <w:szCs w:val="20"/>
              </w:rPr>
              <w:t>Kan ændringer i arbejdsmiljøet bevirke, at sygefraværet mindskes?</w:t>
            </w:r>
          </w:p>
          <w:p w14:paraId="4794AF20" w14:textId="77777777" w:rsidR="00565CE5" w:rsidRPr="00B632B6" w:rsidRDefault="00565CE5" w:rsidP="00565CE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AE468A9" w14:textId="77777777" w:rsidR="00565CE5" w:rsidRDefault="00565CE5" w:rsidP="00565CE5">
      <w:pPr>
        <w:spacing w:after="0" w:line="240" w:lineRule="auto"/>
      </w:pPr>
    </w:p>
    <w:p w14:paraId="091BEB43" w14:textId="768AC774" w:rsidR="00284BA0" w:rsidRPr="00565CE5" w:rsidRDefault="00284BA0" w:rsidP="00565CE5">
      <w:pPr>
        <w:spacing w:after="0" w:line="240" w:lineRule="auto"/>
      </w:pPr>
    </w:p>
    <w:sectPr w:rsidR="00284BA0" w:rsidRPr="00565CE5" w:rsidSect="00D222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9DCC1" w14:textId="77777777" w:rsidR="0035526A" w:rsidRDefault="0035526A" w:rsidP="00D222AC">
      <w:pPr>
        <w:spacing w:after="0" w:line="240" w:lineRule="auto"/>
      </w:pPr>
      <w:r>
        <w:separator/>
      </w:r>
    </w:p>
  </w:endnote>
  <w:endnote w:type="continuationSeparator" w:id="0">
    <w:p w14:paraId="77DB1E2F" w14:textId="77777777" w:rsidR="0035526A" w:rsidRDefault="0035526A" w:rsidP="00D222AC">
      <w:pPr>
        <w:spacing w:after="0" w:line="240" w:lineRule="auto"/>
      </w:pPr>
      <w:r>
        <w:continuationSeparator/>
      </w:r>
    </w:p>
  </w:endnote>
  <w:endnote w:type="continuationNotice" w:id="1">
    <w:p w14:paraId="2F3762DD" w14:textId="77777777" w:rsidR="009A4B66" w:rsidRDefault="009A4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353DF" w14:textId="77777777" w:rsidR="00585B3F" w:rsidRDefault="00585B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B7B65" w14:textId="10DCBE43" w:rsidR="00D222AC" w:rsidRPr="00585B3F" w:rsidRDefault="00D222AC" w:rsidP="00D222AC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="00F16E77" w:rsidRPr="00585B3F">
      <w:rPr>
        <w:rFonts w:asciiTheme="minorHAnsi" w:hAnsiTheme="minorHAnsi"/>
        <w:bCs/>
        <w:noProof/>
        <w:color w:val="808080" w:themeColor="background1" w:themeShade="80"/>
        <w:sz w:val="18"/>
        <w:szCs w:val="18"/>
        <w:lang w:val="en-US"/>
      </w:rPr>
      <w:t>1</w:t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="00166122"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 w:rsidR="00F16E77" w:rsidRPr="00585B3F">
      <w:rPr>
        <w:rFonts w:asciiTheme="minorHAnsi" w:hAnsiTheme="minorHAnsi"/>
        <w:bCs/>
        <w:noProof/>
        <w:color w:val="808080" w:themeColor="background1" w:themeShade="80"/>
        <w:sz w:val="18"/>
        <w:szCs w:val="18"/>
        <w:lang w:val="en-US"/>
      </w:rPr>
      <w:t>1</w:t>
    </w:r>
    <w:r w:rsidRPr="00585B3F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0239A025" w14:textId="77777777" w:rsidR="00D222AC" w:rsidRPr="00585B3F" w:rsidRDefault="00D222AC" w:rsidP="00D222AC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585B3F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585B3F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585B3F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585B3F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585B3F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E15EB" w14:textId="77777777" w:rsidR="00585B3F" w:rsidRDefault="00585B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012C7" w14:textId="77777777" w:rsidR="0035526A" w:rsidRDefault="0035526A" w:rsidP="00D222AC">
      <w:pPr>
        <w:spacing w:after="0" w:line="240" w:lineRule="auto"/>
      </w:pPr>
      <w:r>
        <w:separator/>
      </w:r>
    </w:p>
  </w:footnote>
  <w:footnote w:type="continuationSeparator" w:id="0">
    <w:p w14:paraId="679E47D2" w14:textId="77777777" w:rsidR="0035526A" w:rsidRDefault="0035526A" w:rsidP="00D222AC">
      <w:pPr>
        <w:spacing w:after="0" w:line="240" w:lineRule="auto"/>
      </w:pPr>
      <w:r>
        <w:continuationSeparator/>
      </w:r>
    </w:p>
  </w:footnote>
  <w:footnote w:type="continuationNotice" w:id="1">
    <w:p w14:paraId="18F5825A" w14:textId="77777777" w:rsidR="009A4B66" w:rsidRDefault="009A4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A3C2" w14:textId="77777777" w:rsidR="00585B3F" w:rsidRDefault="00585B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0140" w14:textId="77777777" w:rsidR="00D222AC" w:rsidRDefault="00D222AC">
    <w:pPr>
      <w:pStyle w:val="Sidehoved"/>
    </w:pPr>
    <w:r w:rsidRPr="00741EA5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B184D71" wp14:editId="2E5FA8F1">
          <wp:simplePos x="0" y="0"/>
          <wp:positionH relativeFrom="margin">
            <wp:posOffset>4339590</wp:posOffset>
          </wp:positionH>
          <wp:positionV relativeFrom="margin">
            <wp:posOffset>-765715</wp:posOffset>
          </wp:positionV>
          <wp:extent cx="1781175" cy="542925"/>
          <wp:effectExtent l="0" t="0" r="9525" b="9525"/>
          <wp:wrapSquare wrapText="bothSides"/>
          <wp:docPr id="4" name="Billede 4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553A5" w14:textId="77777777" w:rsidR="00585B3F" w:rsidRDefault="00585B3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15D58"/>
    <w:multiLevelType w:val="hybridMultilevel"/>
    <w:tmpl w:val="ECE496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169B1"/>
    <w:multiLevelType w:val="hybridMultilevel"/>
    <w:tmpl w:val="FFEA39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7EBF"/>
    <w:multiLevelType w:val="hybridMultilevel"/>
    <w:tmpl w:val="7DFEF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45AB"/>
    <w:multiLevelType w:val="hybridMultilevel"/>
    <w:tmpl w:val="07803B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020830">
    <w:abstractNumId w:val="4"/>
  </w:num>
  <w:num w:numId="2" w16cid:durableId="2084141226">
    <w:abstractNumId w:val="2"/>
  </w:num>
  <w:num w:numId="3" w16cid:durableId="324168657">
    <w:abstractNumId w:val="3"/>
  </w:num>
  <w:num w:numId="4" w16cid:durableId="1185286242">
    <w:abstractNumId w:val="1"/>
  </w:num>
  <w:num w:numId="5" w16cid:durableId="381179050">
    <w:abstractNumId w:val="0"/>
    <w:lvlOverride w:ilvl="0">
      <w:lvl w:ilvl="0">
        <w:start w:val="3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C"/>
    <w:rsid w:val="000B7C75"/>
    <w:rsid w:val="000D5001"/>
    <w:rsid w:val="00111BA7"/>
    <w:rsid w:val="00166122"/>
    <w:rsid w:val="0018053A"/>
    <w:rsid w:val="00250B2B"/>
    <w:rsid w:val="0026379D"/>
    <w:rsid w:val="0026661F"/>
    <w:rsid w:val="00273E9C"/>
    <w:rsid w:val="00284BA0"/>
    <w:rsid w:val="002949A9"/>
    <w:rsid w:val="002A2DA3"/>
    <w:rsid w:val="002A6050"/>
    <w:rsid w:val="00322243"/>
    <w:rsid w:val="00336878"/>
    <w:rsid w:val="0035526A"/>
    <w:rsid w:val="0036515E"/>
    <w:rsid w:val="00392EDE"/>
    <w:rsid w:val="00404F94"/>
    <w:rsid w:val="004505A0"/>
    <w:rsid w:val="00464108"/>
    <w:rsid w:val="004F624F"/>
    <w:rsid w:val="00565CE5"/>
    <w:rsid w:val="00585B3F"/>
    <w:rsid w:val="006714FA"/>
    <w:rsid w:val="00690715"/>
    <w:rsid w:val="007019B6"/>
    <w:rsid w:val="00710FFE"/>
    <w:rsid w:val="00796E38"/>
    <w:rsid w:val="00797111"/>
    <w:rsid w:val="007A46FD"/>
    <w:rsid w:val="007A4724"/>
    <w:rsid w:val="00850059"/>
    <w:rsid w:val="008D4D92"/>
    <w:rsid w:val="00930DE4"/>
    <w:rsid w:val="00972692"/>
    <w:rsid w:val="009A4B66"/>
    <w:rsid w:val="00A11D64"/>
    <w:rsid w:val="00A47B57"/>
    <w:rsid w:val="00A75087"/>
    <w:rsid w:val="00A96DB5"/>
    <w:rsid w:val="00B502C9"/>
    <w:rsid w:val="00B632B6"/>
    <w:rsid w:val="00B673B7"/>
    <w:rsid w:val="00BC7B07"/>
    <w:rsid w:val="00BE3434"/>
    <w:rsid w:val="00C80302"/>
    <w:rsid w:val="00CA3F1A"/>
    <w:rsid w:val="00D222AC"/>
    <w:rsid w:val="00D43C86"/>
    <w:rsid w:val="00EE51A3"/>
    <w:rsid w:val="00EF0579"/>
    <w:rsid w:val="00F16E77"/>
    <w:rsid w:val="00F245FA"/>
    <w:rsid w:val="00F43B63"/>
    <w:rsid w:val="00F82F01"/>
    <w:rsid w:val="00F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F4D"/>
  <w15:chartTrackingRefBased/>
  <w15:docId w15:val="{5596A016-98E2-44EC-ACF8-A42C61C8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C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rsid w:val="00D222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aliases w:val="Afsnitsoverskrift"/>
    <w:basedOn w:val="Normal"/>
    <w:next w:val="Normal"/>
    <w:link w:val="Overskrift2Tegn"/>
    <w:uiPriority w:val="9"/>
    <w:unhideWhenUsed/>
    <w:qFormat/>
    <w:rsid w:val="00D222AC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aliases w:val="Underoverskrift"/>
    <w:basedOn w:val="Normal"/>
    <w:next w:val="Normal"/>
    <w:link w:val="Overskrift3Tegn"/>
    <w:uiPriority w:val="9"/>
    <w:semiHidden/>
    <w:unhideWhenUsed/>
    <w:qFormat/>
    <w:rsid w:val="002A2DA3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2A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222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2AC"/>
    <w:rPr>
      <w:rFonts w:ascii="Calibri" w:eastAsia="Calibri" w:hAnsi="Calibri" w:cs="Times New Roman"/>
    </w:rPr>
  </w:style>
  <w:style w:type="character" w:styleId="Hyperlink">
    <w:name w:val="Hyperlink"/>
    <w:basedOn w:val="Standardskrifttypeiafsnit"/>
    <w:uiPriority w:val="99"/>
    <w:unhideWhenUsed/>
    <w:rsid w:val="00D222AC"/>
    <w:rPr>
      <w:color w:val="0563C1" w:themeColor="hyperlink"/>
      <w:u w:val="single"/>
    </w:rPr>
  </w:style>
  <w:style w:type="character" w:customStyle="1" w:styleId="Overskrift2Tegn">
    <w:name w:val="Overskrift 2 Tegn"/>
    <w:aliases w:val="Afsnitsoverskrift Tegn"/>
    <w:basedOn w:val="Standardskrifttypeiafsnit"/>
    <w:link w:val="Overskrift2"/>
    <w:uiPriority w:val="9"/>
    <w:rsid w:val="00D222AC"/>
    <w:rPr>
      <w:rFonts w:asciiTheme="majorHAnsi" w:eastAsiaTheme="majorEastAsia" w:hAnsiTheme="majorHAnsi" w:cstheme="majorBidi"/>
      <w:b/>
      <w:sz w:val="28"/>
      <w:szCs w:val="26"/>
    </w:rPr>
  </w:style>
  <w:style w:type="table" w:styleId="Tabel-Gitter">
    <w:name w:val="Table Grid"/>
    <w:basedOn w:val="Tabel-Normal"/>
    <w:uiPriority w:val="39"/>
    <w:rsid w:val="00D2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222AC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222AC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22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aliases w:val="Underoverskrift Tegn"/>
    <w:basedOn w:val="Standardskrifttypeiafsnit"/>
    <w:link w:val="Overskrift3"/>
    <w:uiPriority w:val="9"/>
    <w:semiHidden/>
    <w:rsid w:val="002A2DA3"/>
    <w:rPr>
      <w:rFonts w:asciiTheme="majorHAnsi" w:eastAsiaTheme="majorEastAsia" w:hAnsiTheme="majorHAnsi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2A2DA3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2DA3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263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8AA417EC6448B0F61A616C5B9677" ma:contentTypeVersion="15" ma:contentTypeDescription="Create a new document." ma:contentTypeScope="" ma:versionID="b3a4a773b0f41bb61d1d48b84b36ad56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95b36059e857cf5c88cce46fe91d042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8583-D131-41ED-9124-CF34D5DCA464}">
  <ds:schemaRefs>
    <ds:schemaRef ds:uri="http://schemas.microsoft.com/office/2006/metadata/properties"/>
    <ds:schemaRef ds:uri="http://schemas.microsoft.com/office/infopath/2007/PartnerControls"/>
    <ds:schemaRef ds:uri="6e68052f-8240-4910-bba4-fc3255b59b9f"/>
    <ds:schemaRef ds:uri="9eef71c3-ddda-4bdd-8e2d-fc392a53e86f"/>
  </ds:schemaRefs>
</ds:datastoreItem>
</file>

<file path=customXml/itemProps2.xml><?xml version="1.0" encoding="utf-8"?>
<ds:datastoreItem xmlns:ds="http://schemas.openxmlformats.org/officeDocument/2006/customXml" ds:itemID="{F59D820F-3B43-479B-B0AD-92257D910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7BD6E6-EA47-4FD3-8040-48700560A5A2}"/>
</file>

<file path=customXml/itemProps4.xml><?xml version="1.0" encoding="utf-8"?>
<ds:datastoreItem xmlns:ds="http://schemas.openxmlformats.org/officeDocument/2006/customXml" ds:itemID="{D12D4DF9-E92D-4101-8A21-67E32238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Kristiansen</dc:creator>
  <cp:keywords/>
  <dc:description/>
  <cp:lastModifiedBy>Connie Moss (CRECEA)</cp:lastModifiedBy>
  <cp:revision>25</cp:revision>
  <cp:lastPrinted>2024-07-15T09:30:00Z</cp:lastPrinted>
  <dcterms:created xsi:type="dcterms:W3CDTF">2024-07-02T11:07:00Z</dcterms:created>
  <dcterms:modified xsi:type="dcterms:W3CDTF">2024-07-15T09:30:00Z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